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DB" w:rsidRPr="00A1748F" w:rsidRDefault="00DC64DB" w:rsidP="00DC64DB">
      <w:pPr>
        <w:rPr>
          <w:b/>
          <w:spacing w:val="6"/>
          <w:sz w:val="28"/>
          <w:szCs w:val="28"/>
          <w:lang w:val="sr-Cyrl-CS"/>
        </w:rPr>
      </w:pPr>
      <w:r w:rsidRPr="00A1748F">
        <w:rPr>
          <w:sz w:val="28"/>
          <w:szCs w:val="28"/>
          <w:lang w:val="sr-Cyrl-CS"/>
        </w:rPr>
        <w:t>Образац 1</w:t>
      </w:r>
    </w:p>
    <w:p w:rsidR="00DC64DB" w:rsidRPr="00A1748F" w:rsidRDefault="00DC64DB" w:rsidP="00DC64DB">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DC64DB" w:rsidRPr="00A1748F" w:rsidRDefault="00DC64DB" w:rsidP="00DC64DB">
      <w:pPr>
        <w:jc w:val="center"/>
        <w:rPr>
          <w:b/>
          <w:spacing w:val="6"/>
          <w:sz w:val="28"/>
          <w:szCs w:val="28"/>
          <w:lang w:val="sr-Cyrl-CS"/>
        </w:rPr>
      </w:pPr>
      <w:r w:rsidRPr="00A1748F">
        <w:rPr>
          <w:b/>
          <w:bCs/>
          <w:sz w:val="28"/>
          <w:szCs w:val="28"/>
          <w:lang w:val="sr-Cyrl-CS"/>
        </w:rPr>
        <w:t>Република Србија</w:t>
      </w:r>
    </w:p>
    <w:p w:rsidR="00DC64DB" w:rsidRPr="00A1748F" w:rsidRDefault="00DC64DB" w:rsidP="00DC64DB">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DC64DB" w:rsidRPr="00A1748F" w:rsidRDefault="00DC64DB" w:rsidP="00DC64DB">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C64DB" w:rsidRPr="00A1748F" w:rsidTr="002E2B1A">
        <w:trPr>
          <w:jc w:val="center"/>
        </w:trPr>
        <w:tc>
          <w:tcPr>
            <w:tcW w:w="8525" w:type="dxa"/>
            <w:shd w:val="clear" w:color="auto" w:fill="17365D"/>
          </w:tcPr>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DC64DB" w:rsidRPr="00A1748F" w:rsidRDefault="00DC64DB" w:rsidP="009F1E16">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C64DB" w:rsidRPr="00A1748F" w:rsidRDefault="00DC64DB" w:rsidP="009F1E16">
            <w:pPr>
              <w:spacing w:after="120"/>
              <w:jc w:val="center"/>
              <w:rPr>
                <w:b/>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У 20</w:t>
            </w:r>
            <w:r w:rsidR="007D0B7C">
              <w:rPr>
                <w:b/>
                <w:sz w:val="28"/>
                <w:szCs w:val="28"/>
              </w:rPr>
              <w:t>22</w:t>
            </w:r>
            <w:r w:rsidRPr="00A1748F">
              <w:rPr>
                <w:b/>
                <w:sz w:val="28"/>
                <w:szCs w:val="28"/>
                <w:lang w:val="sr-Cyrl-CS"/>
              </w:rPr>
              <w:t>. ГОДИНИ</w:t>
            </w:r>
          </w:p>
        </w:tc>
      </w:tr>
      <w:tr w:rsidR="00DC64DB" w:rsidRPr="00A1748F" w:rsidTr="002E2B1A">
        <w:trPr>
          <w:jc w:val="center"/>
        </w:trPr>
        <w:tc>
          <w:tcPr>
            <w:tcW w:w="8525" w:type="dxa"/>
            <w:vAlign w:val="center"/>
          </w:tcPr>
          <w:p w:rsidR="00DC64DB" w:rsidRPr="00A1748F" w:rsidRDefault="00DC64DB" w:rsidP="009F1E16">
            <w:pPr>
              <w:spacing w:before="100" w:beforeAutospacing="1" w:after="100" w:afterAutospacing="1"/>
              <w:rPr>
                <w:sz w:val="28"/>
                <w:szCs w:val="28"/>
                <w:lang w:val="sr-Cyrl-CS"/>
              </w:rPr>
            </w:pPr>
          </w:p>
          <w:p w:rsidR="00DC64DB" w:rsidRPr="00A1748F" w:rsidRDefault="00DC64DB" w:rsidP="009F1E16">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C64DB" w:rsidRPr="00A1748F" w:rsidRDefault="00DC64DB" w:rsidP="009F1E16">
            <w:pPr>
              <w:spacing w:before="100" w:beforeAutospacing="1" w:after="100" w:afterAutospacing="1"/>
              <w:rPr>
                <w:i/>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C64DB" w:rsidRPr="00A1748F" w:rsidRDefault="00DC64DB" w:rsidP="009F1E16">
            <w:pPr>
              <w:spacing w:before="100" w:beforeAutospacing="1" w:after="100" w:afterAutospacing="1"/>
              <w:rPr>
                <w:b/>
                <w:sz w:val="28"/>
                <w:szCs w:val="28"/>
                <w:lang w:val="sr-Cyrl-CS"/>
              </w:rPr>
            </w:pPr>
          </w:p>
          <w:p w:rsidR="00DC64DB" w:rsidRPr="00A1748F" w:rsidRDefault="00DC64DB" w:rsidP="009F1E16">
            <w:pPr>
              <w:spacing w:before="100" w:beforeAutospacing="1" w:after="100" w:afterAutospacing="1"/>
              <w:rPr>
                <w:b/>
                <w:sz w:val="28"/>
                <w:szCs w:val="28"/>
                <w:lang w:val="sr-Cyrl-CS"/>
              </w:rPr>
            </w:pPr>
          </w:p>
        </w:tc>
      </w:tr>
    </w:tbl>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outlineLvl w:val="0"/>
        <w:rPr>
          <w:sz w:val="28"/>
          <w:szCs w:val="28"/>
          <w:lang w:val="sr-Cyrl-CS"/>
        </w:rPr>
      </w:pPr>
    </w:p>
    <w:p w:rsidR="00DC64DB" w:rsidRDefault="00DC64DB" w:rsidP="00DC64DB">
      <w:pPr>
        <w:rPr>
          <w:b/>
          <w:sz w:val="28"/>
          <w:szCs w:val="28"/>
          <w:lang w:val="sr-Cyrl-CS"/>
        </w:rPr>
      </w:pPr>
    </w:p>
    <w:p w:rsidR="00DC64DB" w:rsidRPr="00DC64DB" w:rsidRDefault="00DC64DB" w:rsidP="00DC64DB">
      <w:pPr>
        <w:rPr>
          <w:b/>
          <w:sz w:val="28"/>
          <w:szCs w:val="28"/>
        </w:rPr>
      </w:pPr>
    </w:p>
    <w:p w:rsidR="00DC64DB" w:rsidRDefault="00DC64DB" w:rsidP="00DC64DB">
      <w:pPr>
        <w:rPr>
          <w:b/>
          <w:sz w:val="28"/>
          <w:szCs w:val="28"/>
          <w:lang w:val="sr-Cyrl-CS"/>
        </w:rPr>
      </w:pPr>
    </w:p>
    <w:p w:rsidR="00DC64DB" w:rsidRPr="00A1748F" w:rsidRDefault="00DC64DB"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DC64DB" w:rsidRPr="00A1748F" w:rsidRDefault="00DC64DB" w:rsidP="00DC64DB">
      <w:pPr>
        <w:rPr>
          <w:b/>
          <w:sz w:val="28"/>
          <w:szCs w:val="28"/>
          <w:lang w:val="sr-Cyrl-CS"/>
        </w:rPr>
      </w:pPr>
      <w:r w:rsidRPr="00A1748F">
        <w:rPr>
          <w:b/>
          <w:sz w:val="28"/>
          <w:szCs w:val="28"/>
          <w:lang w:val="sr-Cyrl-CS"/>
        </w:rPr>
        <w:lastRenderedPageBreak/>
        <w:t>ДЕО 1</w:t>
      </w:r>
    </w:p>
    <w:p w:rsidR="00DC64DB" w:rsidRPr="00A1748F" w:rsidRDefault="00DC64DB" w:rsidP="00DC64DB">
      <w:pPr>
        <w:ind w:right="440"/>
        <w:outlineLvl w:val="0"/>
        <w:rPr>
          <w:sz w:val="28"/>
          <w:szCs w:val="28"/>
          <w:lang w:val="sr-Cyrl-CS"/>
        </w:rPr>
      </w:pPr>
    </w:p>
    <w:p w:rsidR="00DC64DB" w:rsidRPr="002E2B1A" w:rsidRDefault="00DC64DB" w:rsidP="00DC64DB">
      <w:pPr>
        <w:rPr>
          <w:b/>
          <w:lang w:val="sr-Cyrl-CS"/>
        </w:rPr>
      </w:pPr>
      <w:r w:rsidRPr="002E2B1A">
        <w:rPr>
          <w:b/>
          <w:lang w:val="sr-Cyrl-CS"/>
        </w:rPr>
        <w:t xml:space="preserve">1. </w:t>
      </w:r>
      <w:r w:rsidRPr="002E2B1A">
        <w:rPr>
          <w:rFonts w:eastAsia="SimSun"/>
          <w:b/>
          <w:lang w:val="sr-Cyrl-CS"/>
        </w:rPr>
        <w:t>ПОДАЦИ</w:t>
      </w:r>
      <w:r w:rsidRPr="002E2B1A">
        <w:rPr>
          <w:b/>
          <w:lang w:val="sr-Cyrl-CS"/>
        </w:rPr>
        <w:t xml:space="preserve"> О ОРГАНИЗАЦИЈИ ПОДНОСИОЦУ ПРЕДЛОГА ПРОГРАМА </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267619">
        <w:trPr>
          <w:trHeight w:val="550"/>
        </w:trPr>
        <w:tc>
          <w:tcPr>
            <w:tcW w:w="5778" w:type="dxa"/>
            <w:vAlign w:val="center"/>
          </w:tcPr>
          <w:p w:rsidR="00DC64DB" w:rsidRPr="00B21EBD" w:rsidRDefault="00DC64DB" w:rsidP="002E2B1A">
            <w:pPr>
              <w:jc w:val="left"/>
              <w:rPr>
                <w:rFonts w:eastAsia="SimSun"/>
                <w:sz w:val="28"/>
                <w:szCs w:val="28"/>
              </w:rPr>
            </w:pPr>
            <w:r w:rsidRPr="00A1748F">
              <w:rPr>
                <w:rFonts w:eastAsia="SimSun"/>
                <w:sz w:val="28"/>
                <w:szCs w:val="28"/>
                <w:lang w:val="sr-Cyrl-CS"/>
              </w:rPr>
              <w:t>Пун назив</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Седиште и адреса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Број телефона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Факс</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bl>
    <w:p w:rsidR="00DC64DB" w:rsidRPr="00A1748F" w:rsidRDefault="00DC64DB" w:rsidP="00DC64DB">
      <w:pPr>
        <w:ind w:right="440"/>
        <w:outlineLvl w:val="0"/>
        <w:rPr>
          <w:sz w:val="28"/>
          <w:szCs w:val="28"/>
          <w:lang w:val="sr-Cyrl-CS"/>
        </w:rPr>
      </w:pPr>
    </w:p>
    <w:p w:rsidR="00267619" w:rsidRPr="00267619" w:rsidRDefault="00267619" w:rsidP="00DC64DB">
      <w:pPr>
        <w:ind w:right="440"/>
        <w:outlineLvl w:val="0"/>
      </w:pPr>
    </w:p>
    <w:p w:rsidR="00DC64DB" w:rsidRPr="00A1748F" w:rsidRDefault="00DC64DB" w:rsidP="00DC64DB">
      <w:pPr>
        <w:ind w:right="440"/>
        <w:outlineLvl w:val="0"/>
        <w:rPr>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6D0769">
        <w:trPr>
          <w:trHeight w:val="550"/>
        </w:trPr>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Пун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rPr>
          <w:trHeight w:val="550"/>
        </w:trPr>
        <w:tc>
          <w:tcPr>
            <w:tcW w:w="5778" w:type="dxa"/>
            <w:vAlign w:val="center"/>
          </w:tcPr>
          <w:p w:rsidR="00DC64DB" w:rsidRPr="00B21EBD" w:rsidRDefault="00DC64DB" w:rsidP="006D0769">
            <w:pPr>
              <w:jc w:val="left"/>
              <w:rPr>
                <w:rFonts w:eastAsia="SimSun"/>
                <w:sz w:val="28"/>
                <w:szCs w:val="28"/>
              </w:rPr>
            </w:pPr>
            <w:r w:rsidRPr="00A1748F">
              <w:rPr>
                <w:rFonts w:eastAsia="SimSun"/>
                <w:sz w:val="28"/>
                <w:szCs w:val="28"/>
                <w:lang w:val="sr-Cyrl-CS"/>
              </w:rPr>
              <w:t>Скраћени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Седиште и адреса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Број телефона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Факс</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jc w:val="left"/>
              <w:rPr>
                <w:rFonts w:eastAsia="SimSun"/>
                <w:sz w:val="28"/>
                <w:szCs w:val="28"/>
              </w:rPr>
            </w:pPr>
            <w:r w:rsidRPr="00A1748F">
              <w:rPr>
                <w:rFonts w:eastAsia="SimSun"/>
                <w:sz w:val="28"/>
                <w:szCs w:val="28"/>
                <w:lang w:val="sr-Cyrl-CS"/>
              </w:rPr>
              <w:t>Број текућег рачуна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spacing w:line="360" w:lineRule="auto"/>
              <w:jc w:val="left"/>
              <w:rPr>
                <w:rFonts w:eastAsia="SimSun"/>
                <w:sz w:val="28"/>
                <w:szCs w:val="28"/>
              </w:rPr>
            </w:pPr>
            <w:r w:rsidRPr="00A1748F">
              <w:rPr>
                <w:rFonts w:eastAsia="SimSun"/>
                <w:sz w:val="28"/>
                <w:szCs w:val="28"/>
                <w:lang w:val="sr-Cyrl-CS"/>
              </w:rPr>
              <w:t>Порески идентификациони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Грана/област  спорта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lastRenderedPageBreak/>
              <w:t>Ранг гране спорта у Националној категоризацији  спортова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w:t>
            </w:r>
            <w:r w:rsidR="00267619">
              <w:rPr>
                <w:rFonts w:eastAsia="SimSun"/>
                <w:sz w:val="28"/>
                <w:szCs w:val="28"/>
                <w:lang w:val="sr-Cyrl-CS"/>
              </w:rPr>
              <w:t xml:space="preserve">ступање, адреса, мејл, </w:t>
            </w:r>
            <w:r w:rsidRPr="00A1748F">
              <w:rPr>
                <w:rFonts w:eastAsia="SimSun"/>
                <w:sz w:val="28"/>
                <w:szCs w:val="28"/>
                <w:lang w:val="sr-Cyrl-CS"/>
              </w:rPr>
              <w:t>мобилни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Укупан број чланова (по категоријама)</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26761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Број регистрованих и број категорисаних (по категоријама) спорт</w:t>
            </w:r>
            <w:proofErr w:type="spellStart"/>
            <w:r>
              <w:rPr>
                <w:rFonts w:eastAsia="SimSun"/>
                <w:sz w:val="28"/>
                <w:szCs w:val="28"/>
              </w:rPr>
              <w:t>иста</w:t>
            </w:r>
            <w:proofErr w:type="spellEnd"/>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регистрованих жена спортиста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запослених</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FC30EF">
            <w:pPr>
              <w:pStyle w:val="BodyText"/>
              <w:tabs>
                <w:tab w:val="left" w:pos="360"/>
              </w:tabs>
              <w:spacing w:line="276" w:lineRule="auto"/>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F83F3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proofErr w:type="spellStart"/>
            <w:r w:rsidRPr="00F83F39">
              <w:rPr>
                <w:rFonts w:eastAsia="SimSun"/>
                <w:sz w:val="28"/>
                <w:szCs w:val="28"/>
              </w:rPr>
              <w:t>ан</w:t>
            </w:r>
            <w:proofErr w:type="spellEnd"/>
            <w:r w:rsidRPr="00F83F39">
              <w:rPr>
                <w:rFonts w:eastAsia="SimSun"/>
                <w:sz w:val="28"/>
                <w:szCs w:val="28"/>
                <w:lang w:val="sr-Cyrl-CS"/>
              </w:rPr>
              <w:t>изација</w:t>
            </w:r>
            <w:r w:rsidRPr="00A1748F">
              <w:rPr>
                <w:rFonts w:eastAsia="SimSun"/>
                <w:sz w:val="28"/>
                <w:szCs w:val="28"/>
                <w:lang w:val="sr-Cyrl-CS"/>
              </w:rPr>
              <w:t xml:space="preserve"> у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C64DB" w:rsidRPr="00A1748F" w:rsidRDefault="00DC64DB" w:rsidP="00DC64DB">
      <w:pPr>
        <w:pStyle w:val="BodyText"/>
        <w:tabs>
          <w:tab w:val="left" w:pos="360"/>
        </w:tabs>
        <w:spacing w:after="0" w:line="276" w:lineRule="auto"/>
        <w:ind w:firstLine="0"/>
        <w:rPr>
          <w:b/>
          <w:sz w:val="28"/>
          <w:szCs w:val="28"/>
          <w:lang w:val="sr-Cyrl-CS"/>
        </w:rPr>
      </w:pPr>
    </w:p>
    <w:p w:rsidR="00DC64DB" w:rsidRPr="00A1748F" w:rsidRDefault="00DC64DB" w:rsidP="00DC64DB">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w:t>
      </w:r>
      <w:r w:rsidRPr="00267619">
        <w:rPr>
          <w:b/>
          <w:sz w:val="28"/>
          <w:szCs w:val="28"/>
          <w:lang w:val="sr-Cyrl-CS"/>
        </w:rPr>
        <w:t>тач</w:t>
      </w:r>
      <w:r w:rsidRPr="00267619">
        <w:rPr>
          <w:b/>
          <w:sz w:val="28"/>
          <w:szCs w:val="28"/>
        </w:rPr>
        <w:t>ка</w:t>
      </w:r>
      <w:r w:rsidRPr="00267619">
        <w:rPr>
          <w:b/>
          <w:sz w:val="28"/>
          <w:szCs w:val="28"/>
          <w:lang w:val="sr-Cyrl-CS"/>
        </w:rPr>
        <w:t xml:space="preserve"> 1)</w:t>
      </w:r>
      <w:r w:rsidRPr="00A1748F">
        <w:rPr>
          <w:sz w:val="28"/>
          <w:szCs w:val="28"/>
          <w:lang w:val="sr-Cyrl-CS"/>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3)</w:t>
      </w:r>
      <w:r w:rsidRPr="00267619">
        <w:rPr>
          <w:b/>
          <w:sz w:val="28"/>
          <w:szCs w:val="28"/>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5);</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00925534" w:rsidRPr="00267619">
        <w:rPr>
          <w:b/>
          <w:sz w:val="28"/>
          <w:szCs w:val="28"/>
          <w:lang w:val="sr-Cyrl-CS"/>
        </w:rPr>
        <w:t xml:space="preserve"> </w:t>
      </w:r>
      <w:r w:rsidR="00925534" w:rsidRPr="00267619">
        <w:rPr>
          <w:b/>
          <w:sz w:val="28"/>
          <w:szCs w:val="28"/>
          <w:lang w:val="en-US"/>
        </w:rPr>
        <w:t>6</w:t>
      </w:r>
      <w:r w:rsidRPr="00267619">
        <w:rPr>
          <w:b/>
          <w:sz w:val="28"/>
          <w:szCs w:val="28"/>
          <w:lang w:val="sr-Cyrl-CS"/>
        </w:rPr>
        <w:t>);</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8);</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12);</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13);</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14)</w:t>
      </w:r>
      <w:r w:rsidRPr="00267619">
        <w:rPr>
          <w:b/>
          <w:sz w:val="28"/>
          <w:szCs w:val="28"/>
        </w:rPr>
        <w:t>.</w:t>
      </w:r>
    </w:p>
    <w:p w:rsidR="00DC64DB" w:rsidRPr="00A1748F" w:rsidRDefault="00DC64DB" w:rsidP="00DC64DB">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Style w:val="BodyText"/>
        <w:tabs>
          <w:tab w:val="left" w:pos="360"/>
        </w:tabs>
        <w:spacing w:after="0" w:line="240" w:lineRule="auto"/>
        <w:ind w:left="720"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874"/>
        <w:gridCol w:w="3221"/>
      </w:tblGrid>
      <w:tr w:rsidR="002B7BF1" w:rsidRPr="00776F7A" w:rsidTr="002B7BF1">
        <w:trPr>
          <w:trHeight w:val="644"/>
        </w:trPr>
        <w:tc>
          <w:tcPr>
            <w:tcW w:w="3258" w:type="dxa"/>
            <w:vAlign w:val="center"/>
          </w:tcPr>
          <w:p w:rsidR="002B7BF1" w:rsidRPr="00A1748F" w:rsidRDefault="002B7BF1" w:rsidP="002B7BF1">
            <w:pPr>
              <w:pStyle w:val="BodyText"/>
              <w:tabs>
                <w:tab w:val="left" w:pos="360"/>
              </w:tabs>
              <w:spacing w:after="0" w:line="240" w:lineRule="auto"/>
              <w:ind w:firstLine="0"/>
              <w:jc w:val="center"/>
              <w:rPr>
                <w:i/>
                <w:sz w:val="28"/>
                <w:szCs w:val="28"/>
                <w:lang w:val="sr-Cyrl-CS"/>
              </w:rPr>
            </w:pPr>
            <w:r>
              <w:rPr>
                <w:i/>
                <w:sz w:val="28"/>
                <w:szCs w:val="28"/>
                <w:lang w:val="sr-Cyrl-CS"/>
              </w:rPr>
              <w:t>Укупни трошкови програма</w:t>
            </w:r>
          </w:p>
        </w:tc>
        <w:tc>
          <w:tcPr>
            <w:tcW w:w="2970"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p>
        </w:tc>
        <w:tc>
          <w:tcPr>
            <w:tcW w:w="3331"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 укупних трошкова које финансира општина</w:t>
            </w:r>
          </w:p>
        </w:tc>
      </w:tr>
      <w:tr w:rsidR="002B7BF1" w:rsidRPr="00776F7A" w:rsidTr="002B7BF1">
        <w:trPr>
          <w:trHeight w:val="644"/>
        </w:trPr>
        <w:tc>
          <w:tcPr>
            <w:tcW w:w="3258"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2970"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3331" w:type="dxa"/>
            <w:vAlign w:val="center"/>
          </w:tcPr>
          <w:p w:rsidR="002B7BF1" w:rsidRPr="00A1748F" w:rsidRDefault="002B7BF1" w:rsidP="002B7BF1">
            <w:pPr>
              <w:pStyle w:val="BodyText"/>
              <w:tabs>
                <w:tab w:val="left" w:pos="360"/>
              </w:tabs>
              <w:spacing w:after="0" w:line="240" w:lineRule="auto"/>
              <w:ind w:firstLine="0"/>
              <w:jc w:val="center"/>
              <w:rPr>
                <w:b/>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C64DB" w:rsidRPr="00A1748F" w:rsidRDefault="00DC64DB" w:rsidP="00DC64DB">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w:t>
      </w:r>
      <w:proofErr w:type="spellStart"/>
      <w:r>
        <w:rPr>
          <w:b/>
          <w:sz w:val="28"/>
          <w:szCs w:val="28"/>
        </w:rPr>
        <w:t>ти</w:t>
      </w:r>
      <w:proofErr w:type="spellEnd"/>
      <w:r>
        <w:rPr>
          <w:b/>
          <w:sz w:val="28"/>
          <w:szCs w:val="28"/>
        </w:rPr>
        <w:t>)</w:t>
      </w:r>
    </w:p>
    <w:p w:rsidR="00FC30EF" w:rsidRDefault="00FC30EF" w:rsidP="00DC64DB">
      <w:pPr>
        <w:tabs>
          <w:tab w:val="left" w:pos="360"/>
        </w:tabs>
        <w:rPr>
          <w:b/>
          <w:i/>
          <w:sz w:val="28"/>
          <w:szCs w:val="28"/>
        </w:rPr>
      </w:pPr>
    </w:p>
    <w:p w:rsidR="00FC30EF" w:rsidRDefault="00FC30EF" w:rsidP="00DC64DB">
      <w:pPr>
        <w:tabs>
          <w:tab w:val="left" w:pos="360"/>
        </w:tabs>
        <w:rPr>
          <w:b/>
          <w:i/>
          <w:sz w:val="28"/>
          <w:szCs w:val="28"/>
        </w:rPr>
      </w:pPr>
    </w:p>
    <w:p w:rsidR="00FC30EF" w:rsidRDefault="00FC30EF" w:rsidP="00DC64DB">
      <w:pPr>
        <w:tabs>
          <w:tab w:val="left" w:pos="360"/>
        </w:tabs>
        <w:rPr>
          <w:b/>
          <w:i/>
          <w:sz w:val="28"/>
          <w:szCs w:val="28"/>
        </w:rPr>
      </w:pPr>
    </w:p>
    <w:p w:rsidR="00DC64DB" w:rsidRPr="00A1748F" w:rsidRDefault="00DC64DB" w:rsidP="00DC64DB">
      <w:pPr>
        <w:tabs>
          <w:tab w:val="left" w:pos="360"/>
        </w:tabs>
        <w:rPr>
          <w:b/>
          <w:i/>
          <w:sz w:val="28"/>
          <w:szCs w:val="28"/>
          <w:lang w:val="sr-Cyrl-CS"/>
        </w:rPr>
      </w:pPr>
      <w:r w:rsidRPr="00A1748F">
        <w:rPr>
          <w:b/>
          <w:i/>
          <w:sz w:val="28"/>
          <w:szCs w:val="28"/>
          <w:lang w:val="sr-Cyrl-CS"/>
        </w:rPr>
        <w:lastRenderedPageBreak/>
        <w:t>6.</w:t>
      </w:r>
      <w:r w:rsidR="00FC30EF">
        <w:rPr>
          <w:b/>
          <w:i/>
          <w:sz w:val="28"/>
          <w:szCs w:val="28"/>
        </w:rPr>
        <w:t>1</w:t>
      </w:r>
      <w:r w:rsidRPr="00A1748F">
        <w:rPr>
          <w:b/>
          <w:i/>
          <w:sz w:val="28"/>
          <w:szCs w:val="28"/>
          <w:lang w:val="sr-Cyrl-CS"/>
        </w:rPr>
        <w:t>. Активности/програмске целине по месецима</w:t>
      </w:r>
    </w:p>
    <w:p w:rsidR="00DC64DB" w:rsidRPr="00A1748F" w:rsidRDefault="00DC64DB" w:rsidP="00DC64DB">
      <w:pPr>
        <w:tabs>
          <w:tab w:val="left" w:pos="360"/>
        </w:tabs>
        <w:outlineLvl w:val="0"/>
        <w:rPr>
          <w:b/>
          <w:i/>
          <w:sz w:val="28"/>
          <w:szCs w:val="28"/>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95"/>
        <w:gridCol w:w="495"/>
        <w:gridCol w:w="495"/>
        <w:gridCol w:w="495"/>
        <w:gridCol w:w="495"/>
        <w:gridCol w:w="495"/>
        <w:gridCol w:w="495"/>
        <w:gridCol w:w="495"/>
        <w:gridCol w:w="495"/>
        <w:gridCol w:w="495"/>
        <w:gridCol w:w="495"/>
        <w:gridCol w:w="495"/>
        <w:gridCol w:w="1440"/>
      </w:tblGrid>
      <w:tr w:rsidR="00DC64DB" w:rsidRPr="00A1748F" w:rsidTr="00925534">
        <w:tc>
          <w:tcPr>
            <w:tcW w:w="2088"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НАЗИВ</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2</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3</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4</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5</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6</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7</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8</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9</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10</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12</w:t>
            </w:r>
          </w:p>
        </w:tc>
        <w:tc>
          <w:tcPr>
            <w:tcW w:w="1440"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bl>
    <w:p w:rsidR="00DC64DB" w:rsidRPr="00A1748F" w:rsidRDefault="006E6CC2" w:rsidP="00DC64DB">
      <w:pPr>
        <w:tabs>
          <w:tab w:val="left" w:pos="360"/>
        </w:tabs>
        <w:rPr>
          <w:i/>
          <w:sz w:val="28"/>
          <w:szCs w:val="28"/>
          <w:lang w:val="sr-Cyrl-CS"/>
        </w:rPr>
      </w:pPr>
      <w:r>
        <w:rPr>
          <w:i/>
          <w:sz w:val="28"/>
          <w:szCs w:val="28"/>
          <w:lang w:val="sr-Cyrl-CS"/>
        </w:rPr>
        <w:t>(означавање се врши са X</w:t>
      </w:r>
      <w:r w:rsidR="00DC64DB" w:rsidRPr="00A1748F">
        <w:rPr>
          <w:i/>
          <w:sz w:val="28"/>
          <w:szCs w:val="28"/>
          <w:lang w:val="sr-Cyrl-CS"/>
        </w:rPr>
        <w:t>)</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C64DB" w:rsidRPr="00A1748F" w:rsidRDefault="00DC64DB" w:rsidP="00DC64DB">
      <w:pPr>
        <w:tabs>
          <w:tab w:val="left" w:pos="360"/>
        </w:tabs>
        <w:rPr>
          <w:b/>
          <w:sz w:val="28"/>
          <w:szCs w:val="28"/>
          <w:lang w:val="sr-Cyrl-CS"/>
        </w:rPr>
      </w:pPr>
    </w:p>
    <w:p w:rsidR="00DC64DB" w:rsidRPr="00A1748F" w:rsidRDefault="00DC64DB" w:rsidP="00DC64DB">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C64DB" w:rsidRPr="00A1748F" w:rsidRDefault="00DC64DB" w:rsidP="00DC64DB">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C64DB" w:rsidRPr="00A1748F" w:rsidRDefault="00DC64DB" w:rsidP="00DC64DB">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C64DB" w:rsidRPr="00A1748F" w:rsidRDefault="00DC64DB" w:rsidP="00DC64DB">
      <w:pPr>
        <w:tabs>
          <w:tab w:val="left" w:pos="360"/>
        </w:tabs>
        <w:ind w:left="187"/>
        <w:rPr>
          <w:sz w:val="28"/>
          <w:szCs w:val="28"/>
          <w:lang w:val="sr-Cyrl-CS"/>
        </w:rPr>
      </w:pPr>
    </w:p>
    <w:p w:rsidR="00DC64DB" w:rsidRPr="00A1748F" w:rsidRDefault="00DC64DB" w:rsidP="00DC64DB">
      <w:pPr>
        <w:tabs>
          <w:tab w:val="left" w:pos="360"/>
        </w:tabs>
        <w:ind w:left="187"/>
        <w:rPr>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C64DB" w:rsidRPr="00C4453D" w:rsidRDefault="00C4453D" w:rsidP="00C4453D">
      <w:pPr>
        <w:pStyle w:val="BodyText"/>
        <w:numPr>
          <w:ilvl w:val="1"/>
          <w:numId w:val="2"/>
        </w:numPr>
        <w:tabs>
          <w:tab w:val="left" w:pos="360"/>
        </w:tabs>
        <w:spacing w:after="0" w:line="240" w:lineRule="auto"/>
        <w:rPr>
          <w:b/>
          <w:i/>
          <w:sz w:val="28"/>
          <w:szCs w:val="28"/>
        </w:rPr>
      </w:pPr>
      <w:proofErr w:type="spellStart"/>
      <w:r>
        <w:rPr>
          <w:b/>
          <w:i/>
          <w:sz w:val="28"/>
          <w:szCs w:val="28"/>
        </w:rPr>
        <w:t>Допринос</w:t>
      </w:r>
      <w:proofErr w:type="spellEnd"/>
      <w:r>
        <w:rPr>
          <w:b/>
          <w:i/>
          <w:sz w:val="28"/>
          <w:szCs w:val="28"/>
        </w:rPr>
        <w:t xml:space="preserve"> </w:t>
      </w:r>
      <w:proofErr w:type="spellStart"/>
      <w:r>
        <w:rPr>
          <w:b/>
          <w:i/>
          <w:sz w:val="28"/>
          <w:szCs w:val="28"/>
        </w:rPr>
        <w:t>очекиваних</w:t>
      </w:r>
      <w:proofErr w:type="spellEnd"/>
      <w:r>
        <w:rPr>
          <w:b/>
          <w:i/>
          <w:sz w:val="28"/>
          <w:szCs w:val="28"/>
        </w:rPr>
        <w:t xml:space="preserve"> </w:t>
      </w:r>
      <w:proofErr w:type="spellStart"/>
      <w:r>
        <w:rPr>
          <w:b/>
          <w:i/>
          <w:sz w:val="28"/>
          <w:szCs w:val="28"/>
        </w:rPr>
        <w:t>резултата</w:t>
      </w:r>
      <w:proofErr w:type="spellEnd"/>
      <w:r>
        <w:rPr>
          <w:b/>
          <w:i/>
          <w:sz w:val="28"/>
          <w:szCs w:val="28"/>
        </w:rPr>
        <w:t xml:space="preserve"> </w:t>
      </w:r>
      <w:proofErr w:type="spellStart"/>
      <w:r>
        <w:rPr>
          <w:b/>
          <w:i/>
          <w:sz w:val="28"/>
          <w:szCs w:val="28"/>
        </w:rPr>
        <w:t>програма</w:t>
      </w:r>
      <w:proofErr w:type="spellEnd"/>
      <w:r>
        <w:rPr>
          <w:b/>
          <w:i/>
          <w:sz w:val="28"/>
          <w:szCs w:val="28"/>
        </w:rPr>
        <w:t xml:space="preserve"> </w:t>
      </w:r>
      <w:proofErr w:type="spellStart"/>
      <w:r>
        <w:rPr>
          <w:b/>
          <w:i/>
          <w:sz w:val="28"/>
          <w:szCs w:val="28"/>
        </w:rPr>
        <w:t>унапређењу</w:t>
      </w:r>
      <w:proofErr w:type="spellEnd"/>
      <w:r>
        <w:rPr>
          <w:b/>
          <w:i/>
          <w:sz w:val="28"/>
          <w:szCs w:val="28"/>
        </w:rPr>
        <w:t xml:space="preserve"> </w:t>
      </w:r>
      <w:proofErr w:type="spellStart"/>
      <w:r>
        <w:rPr>
          <w:b/>
          <w:i/>
          <w:sz w:val="28"/>
          <w:szCs w:val="28"/>
        </w:rPr>
        <w:t>родне</w:t>
      </w:r>
      <w:proofErr w:type="spellEnd"/>
      <w:r>
        <w:rPr>
          <w:b/>
          <w:i/>
          <w:sz w:val="28"/>
          <w:szCs w:val="28"/>
        </w:rPr>
        <w:t xml:space="preserve"> </w:t>
      </w:r>
      <w:proofErr w:type="spellStart"/>
      <w:r>
        <w:rPr>
          <w:b/>
          <w:i/>
          <w:sz w:val="28"/>
          <w:szCs w:val="28"/>
        </w:rPr>
        <w:t>правноправности</w:t>
      </w:r>
      <w:proofErr w:type="spellEnd"/>
      <w:r>
        <w:rPr>
          <w:b/>
          <w:i/>
          <w:sz w:val="28"/>
          <w:szCs w:val="28"/>
        </w:rPr>
        <w:t xml:space="preserve"> </w:t>
      </w:r>
    </w:p>
    <w:p w:rsidR="00DC64DB" w:rsidRPr="00A1748F" w:rsidRDefault="00DC64DB" w:rsidP="00DC64DB">
      <w:pPr>
        <w:tabs>
          <w:tab w:val="left" w:pos="360"/>
        </w:tabs>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C54B5F" w:rsidRDefault="00DC64DB" w:rsidP="00DC64DB">
      <w:pPr>
        <w:pStyle w:val="BodyText"/>
        <w:tabs>
          <w:tab w:val="left" w:pos="360"/>
        </w:tabs>
        <w:spacing w:after="0" w:line="240" w:lineRule="auto"/>
        <w:ind w:firstLine="0"/>
        <w:rPr>
          <w:b/>
          <w:i/>
          <w:sz w:val="28"/>
          <w:szCs w:val="28"/>
        </w:rPr>
      </w:pPr>
      <w:r w:rsidRPr="00B12170">
        <w:rPr>
          <w:b/>
          <w:i/>
          <w:sz w:val="28"/>
          <w:szCs w:val="28"/>
          <w:lang w:val="sr-Cyrl-CS"/>
        </w:rPr>
        <w:t>10.</w:t>
      </w:r>
      <w:r w:rsidR="00B12170" w:rsidRPr="00B12170">
        <w:rPr>
          <w:b/>
          <w:i/>
          <w:sz w:val="28"/>
          <w:szCs w:val="28"/>
          <w:lang w:val="sr-Cyrl-CS"/>
        </w:rPr>
        <w:t>1</w:t>
      </w:r>
      <w:r w:rsidRPr="00B12170">
        <w:rPr>
          <w:b/>
          <w:i/>
          <w:sz w:val="28"/>
          <w:szCs w:val="28"/>
          <w:lang w:val="sr-Cyrl-CS"/>
        </w:rPr>
        <w:t>. Финансијски план програма</w:t>
      </w:r>
    </w:p>
    <w:p w:rsidR="00DC64DB" w:rsidRPr="00A1748F" w:rsidRDefault="00DC64DB" w:rsidP="00DC64DB">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lastRenderedPageBreak/>
        <w:t>Потребна</w:t>
      </w:r>
      <w:r w:rsidRPr="00A1748F">
        <w:rPr>
          <w:b/>
          <w:sz w:val="28"/>
          <w:szCs w:val="28"/>
          <w:u w:val="single"/>
          <w:lang w:val="sr-Cyrl-CS"/>
        </w:rPr>
        <w:t xml:space="preserve"> средства за реализацију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DC64DB" w:rsidRPr="00A1748F" w:rsidTr="009F1E16">
        <w:tc>
          <w:tcPr>
            <w:tcW w:w="4497"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ИЗВОРИ ПРИХОДА</w:t>
            </w:r>
          </w:p>
        </w:tc>
        <w:tc>
          <w:tcPr>
            <w:tcW w:w="4485"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Планирана средства</w:t>
            </w: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Општина/</w:t>
            </w:r>
            <w:r w:rsidRPr="001B66AC">
              <w:rPr>
                <w:rFonts w:eastAsia="SimSun"/>
                <w:sz w:val="28"/>
                <w:szCs w:val="28"/>
              </w:rPr>
              <w:t>г</w:t>
            </w:r>
            <w:r w:rsidRPr="001B66AC">
              <w:rPr>
                <w:rFonts w:eastAsia="SimSun"/>
                <w:sz w:val="28"/>
                <w:szCs w:val="28"/>
                <w:lang w:val="sr-Cyrl-CS"/>
              </w:rPr>
              <w:t>рад ____________</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C4453D">
            <w:pPr>
              <w:pStyle w:val="BodyText"/>
              <w:tabs>
                <w:tab w:val="left" w:pos="360"/>
              </w:tabs>
              <w:spacing w:after="0" w:line="240" w:lineRule="auto"/>
              <w:ind w:firstLine="0"/>
              <w:jc w:val="left"/>
              <w:rPr>
                <w:rFonts w:eastAsia="SimSun"/>
                <w:sz w:val="28"/>
                <w:szCs w:val="28"/>
                <w:lang w:val="sr-Cyrl-CS"/>
              </w:rPr>
            </w:pPr>
            <w:r w:rsidRPr="001B66AC">
              <w:rPr>
                <w:rFonts w:eastAsia="SimSun"/>
                <w:sz w:val="28"/>
                <w:szCs w:val="28"/>
                <w:lang w:val="sr-Cyrl-CS"/>
              </w:rPr>
              <w:t xml:space="preserve">Друге јавне власти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Надлежни спортски савез</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Сопствена средства</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C4453D" w:rsidRDefault="00C4453D" w:rsidP="009F1E16">
            <w:pPr>
              <w:pStyle w:val="BodyText"/>
              <w:tabs>
                <w:tab w:val="left" w:pos="360"/>
              </w:tabs>
              <w:spacing w:after="0" w:line="240" w:lineRule="auto"/>
              <w:ind w:firstLine="0"/>
              <w:rPr>
                <w:rFonts w:eastAsia="SimSun"/>
                <w:sz w:val="28"/>
                <w:szCs w:val="28"/>
                <w:lang w:val="sr-Cyrl-CS"/>
              </w:rPr>
            </w:pPr>
            <w:r w:rsidRPr="00C4453D">
              <w:rPr>
                <w:rFonts w:eastAsia="SimSun"/>
                <w:sz w:val="28"/>
                <w:szCs w:val="28"/>
                <w:lang w:val="sr-Cyrl-CS"/>
              </w:rPr>
              <w:t>Спонзорства и донације</w:t>
            </w:r>
          </w:p>
        </w:tc>
        <w:tc>
          <w:tcPr>
            <w:tcW w:w="4485" w:type="dxa"/>
            <w:vAlign w:val="center"/>
          </w:tcPr>
          <w:p w:rsidR="00DC64DB" w:rsidRPr="00F95001" w:rsidRDefault="00DC64DB" w:rsidP="00267619">
            <w:pPr>
              <w:pStyle w:val="BodyText"/>
              <w:tabs>
                <w:tab w:val="left" w:pos="360"/>
              </w:tabs>
              <w:spacing w:after="0" w:line="240" w:lineRule="auto"/>
              <w:ind w:firstLine="0"/>
              <w:jc w:val="right"/>
              <w:rPr>
                <w:rFonts w:eastAsia="SimSun"/>
                <w:b/>
                <w:sz w:val="28"/>
                <w:szCs w:val="28"/>
                <w:highlight w:val="yellow"/>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sz w:val="28"/>
                <w:szCs w:val="28"/>
                <w:lang w:val="sr-Cyrl-CS"/>
              </w:rPr>
            </w:pPr>
            <w:r w:rsidRPr="001B66AC">
              <w:rPr>
                <w:rFonts w:eastAsia="SimSun"/>
                <w:sz w:val="28"/>
                <w:szCs w:val="28"/>
                <w:lang w:val="sr-Cyrl-CS"/>
              </w:rPr>
              <w:t xml:space="preserve">Остали извори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1B66AC" w:rsidRDefault="00DC64DB" w:rsidP="009F1E16">
            <w:pPr>
              <w:pStyle w:val="BodyText"/>
              <w:tabs>
                <w:tab w:val="left" w:pos="360"/>
              </w:tabs>
              <w:spacing w:after="0" w:line="240" w:lineRule="auto"/>
              <w:ind w:firstLine="0"/>
              <w:rPr>
                <w:rFonts w:eastAsia="SimSun"/>
                <w:b/>
                <w:sz w:val="28"/>
                <w:szCs w:val="28"/>
                <w:lang w:val="sr-Cyrl-CS"/>
              </w:rPr>
            </w:pPr>
            <w:r w:rsidRPr="001B66AC">
              <w:rPr>
                <w:rFonts w:eastAsia="SimSun"/>
                <w:b/>
                <w:sz w:val="28"/>
                <w:szCs w:val="28"/>
                <w:lang w:val="sr-Cyrl-CS"/>
              </w:rPr>
              <w:t>УКУПНИ ПРИХОДИ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bl>
    <w:p w:rsidR="002B7BF1" w:rsidRDefault="002B7BF1" w:rsidP="00DC64DB">
      <w:pPr>
        <w:pStyle w:val="BodyText"/>
        <w:tabs>
          <w:tab w:val="left" w:pos="360"/>
        </w:tabs>
        <w:spacing w:after="0" w:line="240" w:lineRule="auto"/>
        <w:ind w:firstLine="0"/>
        <w:rPr>
          <w:i/>
          <w:sz w:val="28"/>
          <w:szCs w:val="28"/>
        </w:rPr>
      </w:pPr>
    </w:p>
    <w:p w:rsidR="00B12170" w:rsidRPr="00B12170" w:rsidRDefault="00B12170" w:rsidP="00B12170">
      <w:pPr>
        <w:pStyle w:val="BodyText"/>
        <w:tabs>
          <w:tab w:val="left" w:pos="360"/>
        </w:tabs>
        <w:spacing w:after="0" w:line="240" w:lineRule="auto"/>
        <w:ind w:firstLine="0"/>
        <w:rPr>
          <w:b/>
          <w:i/>
          <w:sz w:val="28"/>
          <w:szCs w:val="28"/>
          <w:lang w:val="sr-Cyrl-CS"/>
        </w:rPr>
      </w:pPr>
      <w:r w:rsidRPr="00B12170">
        <w:rPr>
          <w:b/>
          <w:i/>
          <w:sz w:val="28"/>
          <w:szCs w:val="28"/>
          <w:lang w:val="sr-Cyrl-CS"/>
        </w:rPr>
        <w:t xml:space="preserve">10.2.  Нефинансијско учешће носиоца програма </w:t>
      </w:r>
    </w:p>
    <w:p w:rsidR="002E2B1A" w:rsidRDefault="002E2B1A" w:rsidP="00DC64DB">
      <w:pPr>
        <w:pStyle w:val="BodyText"/>
        <w:tabs>
          <w:tab w:val="left" w:pos="360"/>
        </w:tabs>
        <w:spacing w:after="0" w:line="240" w:lineRule="auto"/>
        <w:ind w:firstLine="0"/>
        <w:rPr>
          <w:i/>
          <w:sz w:val="28"/>
          <w:szCs w:val="28"/>
          <w:lang w:val="sr-Cyrl-CS"/>
        </w:rPr>
      </w:pPr>
    </w:p>
    <w:p w:rsidR="00DC64DB" w:rsidRDefault="00DC64DB" w:rsidP="00DC64DB">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w:t>
      </w:r>
      <w:r w:rsidRPr="002B7BF1">
        <w:rPr>
          <w:b/>
          <w:i/>
          <w:sz w:val="28"/>
          <w:szCs w:val="28"/>
          <w:lang w:val="sr-Cyrl-CS"/>
        </w:rPr>
        <w:t>финансијски план</w:t>
      </w:r>
      <w:r w:rsidRPr="00A1748F">
        <w:rPr>
          <w:i/>
          <w:sz w:val="28"/>
          <w:szCs w:val="28"/>
          <w:lang w:val="sr-Cyrl-CS"/>
        </w:rPr>
        <w:t xml:space="preserve">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w:t>
      </w:r>
      <w:r w:rsidR="00C4453D">
        <w:rPr>
          <w:i/>
          <w:sz w:val="28"/>
          <w:szCs w:val="28"/>
          <w:lang w:val="sr-Cyrl-CS"/>
        </w:rPr>
        <w:t>опрема за играче, опрема за реализацију спортских активности...)</w:t>
      </w:r>
      <w:r w:rsidRPr="00A1748F">
        <w:rPr>
          <w:i/>
          <w:sz w:val="28"/>
          <w:szCs w:val="28"/>
          <w:lang w:val="sr-Cyrl-CS"/>
        </w:rPr>
        <w:t>. Финансијски план програма прил</w:t>
      </w:r>
      <w:r w:rsidR="00C4453D">
        <w:rPr>
          <w:i/>
          <w:sz w:val="28"/>
          <w:szCs w:val="28"/>
          <w:lang w:val="sr-Cyrl-CS"/>
        </w:rPr>
        <w:t>а</w:t>
      </w:r>
      <w:r w:rsidRPr="00A1748F">
        <w:rPr>
          <w:i/>
          <w:sz w:val="28"/>
          <w:szCs w:val="28"/>
          <w:lang w:val="sr-Cyrl-CS"/>
        </w:rPr>
        <w:t>же</w:t>
      </w:r>
      <w:r w:rsidR="00C4453D">
        <w:rPr>
          <w:i/>
          <w:sz w:val="28"/>
          <w:szCs w:val="28"/>
          <w:lang w:val="sr-Cyrl-CS"/>
        </w:rPr>
        <w:t xml:space="preserve"> се</w:t>
      </w:r>
      <w:r w:rsidRPr="00A1748F">
        <w:rPr>
          <w:i/>
          <w:sz w:val="28"/>
          <w:szCs w:val="28"/>
          <w:lang w:val="sr-Cyrl-CS"/>
        </w:rPr>
        <w:t xml:space="preserve"> као посебна табела</w:t>
      </w:r>
      <w:r w:rsidR="00C4453D">
        <w:rPr>
          <w:i/>
          <w:sz w:val="28"/>
          <w:szCs w:val="28"/>
          <w:lang w:val="sr-Cyrl-CS"/>
        </w:rPr>
        <w:t xml:space="preserve"> уз детаљно писано образложење сваке ставке </w:t>
      </w:r>
      <w:r w:rsidR="00B12170">
        <w:rPr>
          <w:i/>
          <w:sz w:val="28"/>
          <w:szCs w:val="28"/>
          <w:lang w:val="sr-Cyrl-CS"/>
        </w:rPr>
        <w:t>трошкова</w:t>
      </w:r>
      <w:r w:rsidRPr="00A1748F">
        <w:rPr>
          <w:i/>
          <w:sz w:val="28"/>
          <w:szCs w:val="28"/>
          <w:lang w:val="sr-Cyrl-CS"/>
        </w:rPr>
        <w:t>.</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DC64DB" w:rsidRDefault="00DC64DB" w:rsidP="00DC64DB">
      <w:pPr>
        <w:tabs>
          <w:tab w:val="left" w:pos="1800"/>
        </w:tabs>
        <w:spacing w:after="240"/>
        <w:rPr>
          <w:lang w:val="sr-Cyrl-CS"/>
        </w:rPr>
      </w:pPr>
      <w:r w:rsidRPr="00DC64DB">
        <w:rPr>
          <w:lang w:val="sr-Cyrl-CS"/>
        </w:rPr>
        <w:t>Место и датум: _______________________________</w:t>
      </w:r>
    </w:p>
    <w:p w:rsidR="009F1E16" w:rsidRDefault="00DC64DB" w:rsidP="00DC64DB">
      <w:pPr>
        <w:outlineLvl w:val="0"/>
      </w:pPr>
      <w:r w:rsidRPr="00DC64DB">
        <w:rPr>
          <w:lang w:val="sr-Cyrl-CS"/>
        </w:rPr>
        <w:t xml:space="preserve">                                                           </w:t>
      </w:r>
    </w:p>
    <w:p w:rsidR="009F1E16" w:rsidRDefault="009F1E16" w:rsidP="00DC64DB">
      <w:pPr>
        <w:outlineLvl w:val="0"/>
      </w:pPr>
    </w:p>
    <w:p w:rsidR="00DC64DB" w:rsidRPr="00DC64DB" w:rsidRDefault="00DC64DB" w:rsidP="00DC64DB">
      <w:pPr>
        <w:outlineLvl w:val="0"/>
        <w:rPr>
          <w:b/>
          <w:lang w:val="sr-Cyrl-CS"/>
        </w:rPr>
      </w:pPr>
      <w:r w:rsidRPr="00DC64DB">
        <w:rPr>
          <w:b/>
          <w:lang w:val="sr-Cyrl-CS"/>
        </w:rPr>
        <w:t xml:space="preserve">                        </w:t>
      </w:r>
    </w:p>
    <w:p w:rsidR="00DC64DB" w:rsidRPr="00DC64DB" w:rsidRDefault="00DC64DB" w:rsidP="00DC64DB">
      <w:pPr>
        <w:outlineLvl w:val="0"/>
        <w:rPr>
          <w:lang w:val="sr-Cyrl-CS"/>
        </w:rPr>
      </w:pPr>
      <w:r w:rsidRPr="00DC64DB">
        <w:rPr>
          <w:b/>
          <w:lang w:val="sr-Cyrl-CS"/>
        </w:rPr>
        <w:t xml:space="preserve">                                             </w:t>
      </w:r>
      <w:r w:rsidR="002E2B1A">
        <w:rPr>
          <w:b/>
        </w:rPr>
        <w:tab/>
      </w:r>
      <w:r w:rsidR="002E2B1A">
        <w:rPr>
          <w:b/>
        </w:rPr>
        <w:tab/>
      </w:r>
      <w:r w:rsidR="002E2B1A">
        <w:rPr>
          <w:b/>
        </w:rPr>
        <w:tab/>
        <w:t xml:space="preserve"> </w:t>
      </w:r>
      <w:r w:rsidRPr="00DC64DB">
        <w:rPr>
          <w:b/>
          <w:lang w:val="sr-Cyrl-CS"/>
        </w:rPr>
        <w:t xml:space="preserve">ЛИЦЕ   ОВЛАШЋЕНО ЗА ЗАСТУПАЊЕ </w:t>
      </w:r>
    </w:p>
    <w:p w:rsidR="002C5863" w:rsidRPr="009F1E16" w:rsidRDefault="00DC64DB" w:rsidP="002C5863">
      <w:pPr>
        <w:jc w:val="center"/>
        <w:outlineLvl w:val="0"/>
        <w:rPr>
          <w:b/>
          <w:sz w:val="20"/>
          <w:szCs w:val="20"/>
        </w:rPr>
      </w:pPr>
      <w:r w:rsidRPr="00DC64DB">
        <w:rPr>
          <w:b/>
          <w:lang w:val="sr-Cyrl-CS"/>
        </w:rPr>
        <w:tab/>
      </w:r>
      <w:r w:rsidRPr="00DC64DB">
        <w:rPr>
          <w:b/>
          <w:lang w:val="sr-Cyrl-CS"/>
        </w:rPr>
        <w:tab/>
      </w:r>
      <w:r w:rsidRPr="00DC64DB">
        <w:rPr>
          <w:b/>
          <w:lang w:val="sr-Cyrl-CS"/>
        </w:rPr>
        <w:tab/>
      </w:r>
    </w:p>
    <w:p w:rsidR="00DC64DB" w:rsidRPr="00DC64DB" w:rsidRDefault="00DC64DB" w:rsidP="00DC64DB">
      <w:pPr>
        <w:jc w:val="right"/>
        <w:rPr>
          <w:b/>
        </w:rPr>
      </w:pPr>
      <w:r w:rsidRPr="00DC64DB">
        <w:rPr>
          <w:b/>
          <w:lang w:val="sr-Cyrl-CS"/>
        </w:rPr>
        <w:tab/>
        <w:t xml:space="preserve">                    ПОДНОСИОЦА ПРЕДЛОГА ПРОГРАМА</w:t>
      </w:r>
    </w:p>
    <w:p w:rsidR="009F1E16" w:rsidRDefault="009F1E16" w:rsidP="009F1E16">
      <w:pPr>
        <w:ind w:left="2880" w:firstLine="720"/>
      </w:pPr>
    </w:p>
    <w:p w:rsidR="00EE5313" w:rsidRPr="00DC64DB" w:rsidRDefault="009F1E16" w:rsidP="009F1E16">
      <w:pPr>
        <w:ind w:left="4320" w:firstLine="720"/>
      </w:pPr>
      <w:r w:rsidRPr="00DC64DB">
        <w:rPr>
          <w:lang w:val="sr-Cyrl-CS"/>
        </w:rPr>
        <w:t>_______________________________</w:t>
      </w:r>
    </w:p>
    <w:sectPr w:rsidR="00EE5313" w:rsidRPr="00DC64DB" w:rsidSect="002E2B1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260" w:rsidRDefault="00FB2260" w:rsidP="00DC64DB">
      <w:r>
        <w:separator/>
      </w:r>
    </w:p>
  </w:endnote>
  <w:endnote w:type="continuationSeparator" w:id="1">
    <w:p w:rsidR="00FB2260" w:rsidRDefault="00FB2260" w:rsidP="00DC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25"/>
      <w:docPartObj>
        <w:docPartGallery w:val="Page Numbers (Bottom of Page)"/>
        <w:docPartUnique/>
      </w:docPartObj>
    </w:sdtPr>
    <w:sdtContent>
      <w:p w:rsidR="009F1E16" w:rsidRDefault="0001468D">
        <w:pPr>
          <w:pStyle w:val="Footer"/>
          <w:jc w:val="right"/>
        </w:pPr>
        <w:fldSimple w:instr=" PAGE   \* MERGEFORMAT ">
          <w:r w:rsidR="0047123D">
            <w:rPr>
              <w:noProof/>
            </w:rPr>
            <w:t>1</w:t>
          </w:r>
        </w:fldSimple>
      </w:p>
    </w:sdtContent>
  </w:sdt>
  <w:p w:rsidR="009F1E16" w:rsidRDefault="009F1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260" w:rsidRDefault="00FB2260" w:rsidP="00DC64DB">
      <w:r>
        <w:separator/>
      </w:r>
    </w:p>
  </w:footnote>
  <w:footnote w:type="continuationSeparator" w:id="1">
    <w:p w:rsidR="00FB2260" w:rsidRDefault="00FB2260" w:rsidP="00DC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C64DB"/>
    <w:rsid w:val="0001468D"/>
    <w:rsid w:val="001B198C"/>
    <w:rsid w:val="001B66AC"/>
    <w:rsid w:val="001D2E97"/>
    <w:rsid w:val="00267619"/>
    <w:rsid w:val="002B7BF1"/>
    <w:rsid w:val="002C5863"/>
    <w:rsid w:val="002E2B1A"/>
    <w:rsid w:val="0043608D"/>
    <w:rsid w:val="0047123D"/>
    <w:rsid w:val="00477396"/>
    <w:rsid w:val="004976FC"/>
    <w:rsid w:val="004C2B52"/>
    <w:rsid w:val="004F43D5"/>
    <w:rsid w:val="005C7426"/>
    <w:rsid w:val="00631B72"/>
    <w:rsid w:val="00656DF0"/>
    <w:rsid w:val="006735A8"/>
    <w:rsid w:val="006D0769"/>
    <w:rsid w:val="006E6CC2"/>
    <w:rsid w:val="00797054"/>
    <w:rsid w:val="007D0B7C"/>
    <w:rsid w:val="008A7A6C"/>
    <w:rsid w:val="008F004A"/>
    <w:rsid w:val="009201BE"/>
    <w:rsid w:val="00925534"/>
    <w:rsid w:val="00935D18"/>
    <w:rsid w:val="009764B9"/>
    <w:rsid w:val="009C71E7"/>
    <w:rsid w:val="009D04B8"/>
    <w:rsid w:val="009F1E16"/>
    <w:rsid w:val="00A075BA"/>
    <w:rsid w:val="00A3097E"/>
    <w:rsid w:val="00A87A6E"/>
    <w:rsid w:val="00A9291B"/>
    <w:rsid w:val="00AF2B5E"/>
    <w:rsid w:val="00B12170"/>
    <w:rsid w:val="00BF1B70"/>
    <w:rsid w:val="00C01029"/>
    <w:rsid w:val="00C4453D"/>
    <w:rsid w:val="00C73B8A"/>
    <w:rsid w:val="00CE6BC6"/>
    <w:rsid w:val="00DC64DB"/>
    <w:rsid w:val="00E353B2"/>
    <w:rsid w:val="00EB54A5"/>
    <w:rsid w:val="00EE5313"/>
    <w:rsid w:val="00F36B14"/>
    <w:rsid w:val="00F95001"/>
    <w:rsid w:val="00FB2260"/>
    <w:rsid w:val="00FC3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DB"/>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C64DB"/>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64DB"/>
    <w:rPr>
      <w:rFonts w:ascii="Arial" w:eastAsia="Times New Roman" w:hAnsi="Arial" w:cs="Times New Roman"/>
      <w:b/>
      <w:bCs/>
      <w:sz w:val="26"/>
      <w:szCs w:val="26"/>
    </w:rPr>
  </w:style>
  <w:style w:type="paragraph" w:styleId="NormalWeb">
    <w:name w:val="Normal (Web)"/>
    <w:basedOn w:val="Normal"/>
    <w:unhideWhenUsed/>
    <w:rsid w:val="00DC64DB"/>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C64D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C64DB"/>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DC6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4DB"/>
    <w:rPr>
      <w:rFonts w:ascii="Tahoma" w:hAnsi="Tahoma" w:cs="Tahoma"/>
      <w:sz w:val="16"/>
      <w:szCs w:val="16"/>
    </w:rPr>
  </w:style>
  <w:style w:type="character" w:customStyle="1" w:styleId="BalloonTextChar">
    <w:name w:val="Balloon Text Char"/>
    <w:basedOn w:val="DefaultParagraphFont"/>
    <w:link w:val="BalloonText"/>
    <w:uiPriority w:val="99"/>
    <w:semiHidden/>
    <w:rsid w:val="00DC64DB"/>
    <w:rPr>
      <w:rFonts w:ascii="Tahoma" w:eastAsia="Times New Roman" w:hAnsi="Tahoma" w:cs="Tahoma"/>
      <w:sz w:val="16"/>
      <w:szCs w:val="16"/>
    </w:rPr>
  </w:style>
  <w:style w:type="paragraph" w:styleId="Header">
    <w:name w:val="header"/>
    <w:basedOn w:val="Normal"/>
    <w:link w:val="HeaderChar"/>
    <w:uiPriority w:val="99"/>
    <w:semiHidden/>
    <w:unhideWhenUsed/>
    <w:rsid w:val="00DC64DB"/>
    <w:pPr>
      <w:tabs>
        <w:tab w:val="center" w:pos="4680"/>
        <w:tab w:val="right" w:pos="9360"/>
      </w:tabs>
    </w:pPr>
  </w:style>
  <w:style w:type="character" w:customStyle="1" w:styleId="HeaderChar">
    <w:name w:val="Header Char"/>
    <w:basedOn w:val="DefaultParagraphFont"/>
    <w:link w:val="Header"/>
    <w:uiPriority w:val="99"/>
    <w:semiHidden/>
    <w:rsid w:val="00DC6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4DB"/>
    <w:pPr>
      <w:tabs>
        <w:tab w:val="center" w:pos="4680"/>
        <w:tab w:val="right" w:pos="9360"/>
      </w:tabs>
    </w:pPr>
  </w:style>
  <w:style w:type="character" w:customStyle="1" w:styleId="FooterChar">
    <w:name w:val="Footer Char"/>
    <w:basedOn w:val="DefaultParagraphFont"/>
    <w:link w:val="Footer"/>
    <w:uiPriority w:val="99"/>
    <w:rsid w:val="00DC64DB"/>
    <w:rPr>
      <w:rFonts w:ascii="Times New Roman" w:eastAsia="Times New Roman" w:hAnsi="Times New Roman" w:cs="Times New Roman"/>
      <w:sz w:val="24"/>
      <w:szCs w:val="24"/>
    </w:rPr>
  </w:style>
  <w:style w:type="paragraph" w:styleId="ListParagraph">
    <w:name w:val="List Paragraph"/>
    <w:basedOn w:val="Normal"/>
    <w:uiPriority w:val="34"/>
    <w:qFormat/>
    <w:rsid w:val="009F1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2BA-00B0-4A69-B955-5987985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Kuki</dc:creator>
  <cp:lastModifiedBy>Sport</cp:lastModifiedBy>
  <cp:revision>7</cp:revision>
  <cp:lastPrinted>2017-02-01T09:10:00Z</cp:lastPrinted>
  <dcterms:created xsi:type="dcterms:W3CDTF">2020-12-29T12:41:00Z</dcterms:created>
  <dcterms:modified xsi:type="dcterms:W3CDTF">2021-09-13T11:59:00Z</dcterms:modified>
</cp:coreProperties>
</file>